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684CA" w14:textId="32CA4CD9" w:rsid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A42">
        <w:rPr>
          <w:rFonts w:ascii="Times New Roman" w:hAnsi="Times New Roman" w:cs="Times New Roman"/>
          <w:sz w:val="28"/>
          <w:szCs w:val="28"/>
        </w:rPr>
        <w:t>27.10.2025 года мы собрались на утренний общий сбор.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A42">
        <w:rPr>
          <w:rFonts w:ascii="Times New Roman" w:hAnsi="Times New Roman" w:cs="Times New Roman"/>
          <w:sz w:val="28"/>
          <w:szCs w:val="28"/>
        </w:rPr>
        <w:t>традициям русского народа.</w:t>
      </w:r>
    </w:p>
    <w:p w14:paraId="1A374129" w14:textId="77FA8265" w:rsid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A42">
        <w:rPr>
          <w:rFonts w:ascii="Times New Roman" w:hAnsi="Times New Roman" w:cs="Times New Roman"/>
          <w:sz w:val="28"/>
          <w:szCs w:val="28"/>
        </w:rPr>
        <w:t>Исполнили гимн России, а тема нашей встречи была «Гостеприимная Россия».</w:t>
      </w:r>
    </w:p>
    <w:p w14:paraId="56C8CE2A" w14:textId="406E07A3" w:rsid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C137A1" wp14:editId="0AFFD145">
            <wp:simplePos x="0" y="0"/>
            <wp:positionH relativeFrom="margin">
              <wp:posOffset>3394038</wp:posOffset>
            </wp:positionH>
            <wp:positionV relativeFrom="paragraph">
              <wp:posOffset>200025</wp:posOffset>
            </wp:positionV>
            <wp:extent cx="2888615" cy="2626995"/>
            <wp:effectExtent l="0" t="0" r="6985" b="1905"/>
            <wp:wrapThrough wrapText="bothSides">
              <wp:wrapPolygon edited="0">
                <wp:start x="0" y="0"/>
                <wp:lineTo x="0" y="21459"/>
                <wp:lineTo x="21510" y="21459"/>
                <wp:lineTo x="21510" y="0"/>
                <wp:lineTo x="0" y="0"/>
              </wp:wrapPolygon>
            </wp:wrapThrough>
            <wp:docPr id="1365921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9" t="24925"/>
                    <a:stretch/>
                  </pic:blipFill>
                  <pic:spPr bwMode="auto">
                    <a:xfrm>
                      <a:off x="0" y="0"/>
                      <a:ext cx="288861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A42">
        <w:rPr>
          <w:rFonts w:ascii="Times New Roman" w:hAnsi="Times New Roman" w:cs="Times New Roman"/>
          <w:sz w:val="28"/>
          <w:szCs w:val="28"/>
        </w:rPr>
        <w:t>Мы узнали, что такое гостеприимство, какой был главный символ на столе и чем отличается татарское чаепитие от русского. И сделали вывод, что в каждом регионе нашей страны бережно сохраняются уникальные традиции и обычаи, которые отражают богатую историю и культурное наследие народов России. И всех нас объединяет одно – стремление делиться своими традициями и радовать гостей и туристов. Это делает Россию особенным местом, где каждый может найти себе друзей и почувствовать себя как дома.</w:t>
      </w:r>
    </w:p>
    <w:p w14:paraId="3F7EED32" w14:textId="09E1F8EA" w:rsid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63748E" wp14:editId="752A500B">
            <wp:simplePos x="0" y="0"/>
            <wp:positionH relativeFrom="column">
              <wp:posOffset>-768275</wp:posOffset>
            </wp:positionH>
            <wp:positionV relativeFrom="paragraph">
              <wp:posOffset>473710</wp:posOffset>
            </wp:positionV>
            <wp:extent cx="3279775" cy="1764030"/>
            <wp:effectExtent l="0" t="0" r="0" b="7620"/>
            <wp:wrapThrough wrapText="bothSides">
              <wp:wrapPolygon edited="0">
                <wp:start x="0" y="0"/>
                <wp:lineTo x="0" y="21460"/>
                <wp:lineTo x="21454" y="21460"/>
                <wp:lineTo x="21454" y="0"/>
                <wp:lineTo x="0" y="0"/>
              </wp:wrapPolygon>
            </wp:wrapThrough>
            <wp:docPr id="11940151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2"/>
                    <a:stretch/>
                  </pic:blipFill>
                  <pic:spPr bwMode="auto">
                    <a:xfrm>
                      <a:off x="0" y="0"/>
                      <a:ext cx="327977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A42">
        <w:rPr>
          <w:rFonts w:ascii="Times New Roman" w:hAnsi="Times New Roman" w:cs="Times New Roman"/>
          <w:sz w:val="28"/>
          <w:szCs w:val="28"/>
        </w:rPr>
        <w:t>Но российский народ объединяется не только в дни праздника, когда хочется доставить друг другу радость и приятно поговорить. История нашей страны говорит о том, что наш народ объединяется и в трудные времена, когда Родине особенно нужна поддержка и помощь каждого. Один из таких примеров – события 1612 года, когда народное ополчение освободило Москву от польских захватчиков. Объединили народ в ополчение земский староста Кузьма Минин и князь Дмитрий Пожарский.</w:t>
      </w:r>
    </w:p>
    <w:p w14:paraId="2F1DA57A" w14:textId="5C4A7CF3" w:rsid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A42">
        <w:rPr>
          <w:rFonts w:ascii="Times New Roman" w:hAnsi="Times New Roman" w:cs="Times New Roman"/>
          <w:sz w:val="28"/>
          <w:szCs w:val="28"/>
        </w:rPr>
        <w:t>В преддверии праздника мы с детьми будем и петь., и читать, и рассказывать стихи, и смотреть фильмы, и рисовать.</w:t>
      </w:r>
    </w:p>
    <w:p w14:paraId="5BF64BBF" w14:textId="74C6CE37" w:rsidR="00DD5F6C" w:rsidRPr="00CC3A42" w:rsidRDefault="00CC3A42" w:rsidP="00CC3A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A42">
        <w:rPr>
          <w:rFonts w:ascii="Times New Roman" w:hAnsi="Times New Roman" w:cs="Times New Roman"/>
          <w:sz w:val="28"/>
          <w:szCs w:val="28"/>
        </w:rPr>
        <w:t>Подскажите, что можно еще сделать с детьми в преддверии такого большого праздника нашего государства.</w:t>
      </w:r>
    </w:p>
    <w:sectPr w:rsidR="00DD5F6C" w:rsidRPr="00CC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F8"/>
    <w:rsid w:val="00A7621E"/>
    <w:rsid w:val="00C420F8"/>
    <w:rsid w:val="00C553BA"/>
    <w:rsid w:val="00CC3A42"/>
    <w:rsid w:val="00D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B2C1"/>
  <w15:chartTrackingRefBased/>
  <w15:docId w15:val="{A2CFD67B-775F-42F3-8979-718F86E6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2025-10-27T15:43:00Z</dcterms:created>
  <dcterms:modified xsi:type="dcterms:W3CDTF">2025-10-27T15:48:00Z</dcterms:modified>
</cp:coreProperties>
</file>